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9BCE" w14:textId="77777777" w:rsidR="00B064B9" w:rsidRDefault="00B064B9" w:rsidP="00B064B9">
      <w:pPr>
        <w:jc w:val="center"/>
      </w:pPr>
      <w:r>
        <w:t>WHANGAWEHI 1B5B2B AHU WHENUA TRUST</w:t>
      </w:r>
    </w:p>
    <w:p w14:paraId="2008183D" w14:textId="0BAB7C5E" w:rsidR="00B064B9" w:rsidRDefault="00B064B9" w:rsidP="00B064B9">
      <w:pPr>
        <w:jc w:val="center"/>
      </w:pPr>
      <w:r>
        <w:t>Meeting held 1</w:t>
      </w:r>
      <w:r w:rsidR="003B4158">
        <w:t>1</w:t>
      </w:r>
      <w:r>
        <w:t xml:space="preserve"> April 2024</w:t>
      </w:r>
    </w:p>
    <w:p w14:paraId="34D7F8F4" w14:textId="77777777" w:rsidR="003B4158" w:rsidRDefault="003B4158" w:rsidP="00B064B9">
      <w:pPr>
        <w:jc w:val="center"/>
      </w:pPr>
    </w:p>
    <w:p w14:paraId="49F6F4AA" w14:textId="77777777" w:rsidR="003B4158" w:rsidRDefault="003B4158" w:rsidP="00B064B9">
      <w:pPr>
        <w:jc w:val="center"/>
      </w:pPr>
    </w:p>
    <w:p w14:paraId="6536E009" w14:textId="77777777" w:rsidR="001D0465" w:rsidRDefault="001D0465" w:rsidP="001D0465">
      <w:pPr>
        <w:jc w:val="both"/>
      </w:pPr>
      <w:r>
        <w:t xml:space="preserve">Meeting convened at 6.00pm via Messenger.   </w:t>
      </w:r>
    </w:p>
    <w:p w14:paraId="053DA1F3" w14:textId="77777777" w:rsidR="001D0465" w:rsidRDefault="001D0465" w:rsidP="001D0465">
      <w:pPr>
        <w:jc w:val="both"/>
      </w:pPr>
      <w:r>
        <w:t>Present:  David Waihaki, Aroha Te Hau, June Toko, Patricia Larsen</w:t>
      </w:r>
    </w:p>
    <w:p w14:paraId="287A913D" w14:textId="7A0D4036" w:rsidR="001D0465" w:rsidRDefault="001D0465" w:rsidP="001D0465">
      <w:pPr>
        <w:jc w:val="both"/>
      </w:pPr>
      <w:r>
        <w:t>A</w:t>
      </w:r>
      <w:r w:rsidR="004C5F0D">
        <w:t>roha</w:t>
      </w:r>
      <w:r>
        <w:t xml:space="preserve"> opened the meeting with a </w:t>
      </w:r>
      <w:proofErr w:type="spellStart"/>
      <w:r>
        <w:t>karakia</w:t>
      </w:r>
      <w:proofErr w:type="spellEnd"/>
    </w:p>
    <w:p w14:paraId="09DFBEFF" w14:textId="3B83D614" w:rsidR="001D0465" w:rsidRDefault="001D0465" w:rsidP="001D0465">
      <w:pPr>
        <w:jc w:val="both"/>
      </w:pPr>
      <w:r w:rsidRPr="007D2128">
        <w:rPr>
          <w:b/>
          <w:bCs/>
        </w:rPr>
        <w:t>Minutes from the previous meeting</w:t>
      </w:r>
      <w:r>
        <w:rPr>
          <w:b/>
          <w:bCs/>
        </w:rPr>
        <w:t xml:space="preserve"> </w:t>
      </w:r>
      <w:r>
        <w:t xml:space="preserve">were read and accepted as correct </w:t>
      </w:r>
    </w:p>
    <w:p w14:paraId="0D9BCFB3" w14:textId="77777777" w:rsidR="001D0465" w:rsidRDefault="001D0465" w:rsidP="001D0465">
      <w:pPr>
        <w:jc w:val="both"/>
      </w:pPr>
      <w:r>
        <w:t>Moved:  David    Seconded: June</w:t>
      </w:r>
    </w:p>
    <w:p w14:paraId="01D295A6" w14:textId="36CE82AC" w:rsidR="001D0465" w:rsidRPr="004C5F0D" w:rsidRDefault="004C5F0D" w:rsidP="001D0465">
      <w:pPr>
        <w:jc w:val="both"/>
        <w:rPr>
          <w:b/>
          <w:bCs/>
        </w:rPr>
      </w:pPr>
      <w:r w:rsidRPr="004C5F0D">
        <w:rPr>
          <w:b/>
          <w:bCs/>
        </w:rPr>
        <w:t>Matters arising:</w:t>
      </w:r>
    </w:p>
    <w:p w14:paraId="79540C7A" w14:textId="286F8C66" w:rsidR="00E05DBB" w:rsidRDefault="004C5F0D" w:rsidP="001D0465">
      <w:pPr>
        <w:jc w:val="both"/>
      </w:pPr>
      <w:r>
        <w:t>David spoke with a local farmer regarding grass – cutting and baling.  Too late to do it now so farmer will do a walk around in August.  (This is probably to see which paddocks can be ‘shut up’ for growing grass for harvest later.  No animals will be allowed in the ‘shut’ paddocks.)  There may be an issue with access for a tractor across the dam – yet to be determined.  Grass at present is dying down.</w:t>
      </w:r>
    </w:p>
    <w:p w14:paraId="248EF887" w14:textId="6D6AFBBC" w:rsidR="004C5F0D" w:rsidRDefault="004C5F0D" w:rsidP="001D0465">
      <w:pPr>
        <w:jc w:val="both"/>
      </w:pPr>
      <w:r>
        <w:t>Monthly meetings will be held on Thursday’s around the 10</w:t>
      </w:r>
      <w:r w:rsidRPr="004C5F0D">
        <w:rPr>
          <w:vertAlign w:val="superscript"/>
        </w:rPr>
        <w:t>th</w:t>
      </w:r>
      <w:r>
        <w:t xml:space="preserve"> of the month.  David has other commitments on Wednesday’s that impact on his availability.</w:t>
      </w:r>
    </w:p>
    <w:p w14:paraId="6C73CC2C" w14:textId="0EDA75CF" w:rsidR="00E05DBB" w:rsidRDefault="00E05DBB" w:rsidP="001D0465">
      <w:pPr>
        <w:jc w:val="both"/>
        <w:rPr>
          <w:b/>
          <w:bCs/>
        </w:rPr>
      </w:pPr>
      <w:r w:rsidRPr="00E05DBB">
        <w:rPr>
          <w:b/>
          <w:bCs/>
        </w:rPr>
        <w:t>Inwards Correspondence</w:t>
      </w:r>
    </w:p>
    <w:p w14:paraId="34C96D50" w14:textId="7002355B" w:rsidR="00E05DBB" w:rsidRDefault="00E05DBB" w:rsidP="001D0465">
      <w:pPr>
        <w:jc w:val="both"/>
      </w:pPr>
      <w:r>
        <w:t>Letter from David Doole, Wairoa District Council, advising rates are likely to increase in the new rating year.</w:t>
      </w:r>
    </w:p>
    <w:p w14:paraId="2B5F572A" w14:textId="7303C4CA" w:rsidR="00E05DBB" w:rsidRPr="00E05DBB" w:rsidRDefault="00E05DBB" w:rsidP="001D0465">
      <w:pPr>
        <w:jc w:val="both"/>
      </w:pPr>
      <w:r>
        <w:t xml:space="preserve">Email from Alexa Waihaki regarding </w:t>
      </w:r>
      <w:r w:rsidR="009163B9">
        <w:t>a tree that needs to be cut down</w:t>
      </w:r>
      <w:r w:rsidR="00C810DA">
        <w:t xml:space="preserve"> to protect the powerlines.  She and Ian will go ahead with the removal of the top heavy  part and sell the firewood to recover the costs of $1500.  The contractor has advised that other trees are a risk over the next one to two years.  Response in General Business.</w:t>
      </w:r>
    </w:p>
    <w:p w14:paraId="6F924412" w14:textId="42B91F2E" w:rsidR="004C5F0D" w:rsidRDefault="00E05DBB" w:rsidP="001D0465">
      <w:pPr>
        <w:jc w:val="both"/>
        <w:rPr>
          <w:b/>
          <w:bCs/>
        </w:rPr>
      </w:pPr>
      <w:r w:rsidRPr="00E05DBB">
        <w:rPr>
          <w:b/>
          <w:bCs/>
        </w:rPr>
        <w:t>Financial</w:t>
      </w:r>
    </w:p>
    <w:p w14:paraId="0D34AD20" w14:textId="5724EF48" w:rsidR="00E05DBB" w:rsidRDefault="00E05DBB" w:rsidP="001D0465">
      <w:pPr>
        <w:jc w:val="both"/>
      </w:pPr>
      <w:r w:rsidRPr="00E05DBB">
        <w:t>June</w:t>
      </w:r>
      <w:r>
        <w:t xml:space="preserve"> presented financial statements covering the period since 2018.  Statements attached.  The bank account, as </w:t>
      </w:r>
      <w:r w:rsidR="006911CC">
        <w:t>of</w:t>
      </w:r>
      <w:r>
        <w:t xml:space="preserve"> 11 April 2024, has a balance of $6499.04</w:t>
      </w:r>
      <w:r w:rsidR="00B65737">
        <w:t>.  She will put a report together with a timeline showing how the overdue rates of $51,000 were paid off or reduced since 2018</w:t>
      </w:r>
      <w:r w:rsidR="00916B61">
        <w:t xml:space="preserve"> and are now maintained as current.</w:t>
      </w:r>
    </w:p>
    <w:p w14:paraId="7E00AA89" w14:textId="67497272" w:rsidR="00A606CB" w:rsidRDefault="00A606CB" w:rsidP="001D0465">
      <w:pPr>
        <w:jc w:val="both"/>
      </w:pPr>
      <w:r>
        <w:t xml:space="preserve">Moved by Aroha that the financial report be </w:t>
      </w:r>
      <w:r w:rsidR="006911CC">
        <w:t>accepted.</w:t>
      </w:r>
    </w:p>
    <w:p w14:paraId="2BE3F437" w14:textId="00CCF24F" w:rsidR="00A606CB" w:rsidRDefault="00DC77B7" w:rsidP="001D0465">
      <w:pPr>
        <w:jc w:val="both"/>
      </w:pPr>
      <w:r>
        <w:t>Seconded:  David</w:t>
      </w:r>
    </w:p>
    <w:p w14:paraId="5A0941EE" w14:textId="6C65120F" w:rsidR="00A606CB" w:rsidRDefault="00A606CB" w:rsidP="001D0465">
      <w:pPr>
        <w:jc w:val="both"/>
      </w:pPr>
      <w:r>
        <w:t>June has paid three monthly payments of about $30 each and the annual subscription of $280 is due for Yola – website.  The amount varies dependent on the USD/NZD exchange rate.</w:t>
      </w:r>
    </w:p>
    <w:p w14:paraId="583959A9" w14:textId="72C94EAC" w:rsidR="00A606CB" w:rsidRDefault="00A606CB" w:rsidP="001D0465">
      <w:pPr>
        <w:jc w:val="both"/>
      </w:pPr>
      <w:r>
        <w:t xml:space="preserve">Moved by David that June be reimbursed for monthly internet charges already </w:t>
      </w:r>
      <w:r w:rsidR="006911CC">
        <w:t>paid.</w:t>
      </w:r>
      <w:r>
        <w:t xml:space="preserve">   </w:t>
      </w:r>
    </w:p>
    <w:p w14:paraId="5F5F2DF5" w14:textId="1579E35F" w:rsidR="00A606CB" w:rsidRDefault="00A606CB" w:rsidP="001D0465">
      <w:pPr>
        <w:jc w:val="both"/>
      </w:pPr>
      <w:r>
        <w:t>Seconded:  Aroha</w:t>
      </w:r>
    </w:p>
    <w:p w14:paraId="718BBEC7" w14:textId="77777777" w:rsidR="00916B61" w:rsidRDefault="00916B61" w:rsidP="001D0465">
      <w:pPr>
        <w:jc w:val="both"/>
      </w:pPr>
    </w:p>
    <w:p w14:paraId="650F9D8A" w14:textId="14E815FE" w:rsidR="00916B61" w:rsidRDefault="00916B61" w:rsidP="001D0465">
      <w:pPr>
        <w:jc w:val="both"/>
        <w:rPr>
          <w:b/>
          <w:bCs/>
        </w:rPr>
      </w:pPr>
      <w:r w:rsidRPr="00916B61">
        <w:rPr>
          <w:b/>
          <w:bCs/>
        </w:rPr>
        <w:lastRenderedPageBreak/>
        <w:t xml:space="preserve">General </w:t>
      </w:r>
      <w:r w:rsidR="00C810DA">
        <w:rPr>
          <w:b/>
          <w:bCs/>
        </w:rPr>
        <w:t>Business</w:t>
      </w:r>
    </w:p>
    <w:p w14:paraId="744E3403" w14:textId="3F693E46" w:rsidR="00C810DA" w:rsidRDefault="00C810DA" w:rsidP="001D0465">
      <w:pPr>
        <w:jc w:val="both"/>
      </w:pPr>
      <w:r w:rsidRPr="00617AE0">
        <w:rPr>
          <w:u w:val="single"/>
        </w:rPr>
        <w:t>October 2023 Hui</w:t>
      </w:r>
      <w:r>
        <w:t xml:space="preserve"> – </w:t>
      </w:r>
      <w:r w:rsidR="001E0DBB">
        <w:t xml:space="preserve">During the hui, in relation to Aroha’s notification that she is applying for an Occupation Order, there were questions raised regarding the size of the block, 2023 </w:t>
      </w:r>
      <w:proofErr w:type="spellStart"/>
      <w:r w:rsidR="001E0DBB">
        <w:t>sq</w:t>
      </w:r>
      <w:proofErr w:type="spellEnd"/>
      <w:r w:rsidR="001E0DBB">
        <w:t xml:space="preserve"> metres and whether her brother John was included in this block.   In response Aroha stated that the block was for </w:t>
      </w:r>
      <w:r w:rsidR="00193A04">
        <w:t xml:space="preserve">herself </w:t>
      </w:r>
      <w:r w:rsidR="001E0DBB">
        <w:t xml:space="preserve">and immediate family and that John would always be welcome there but he is able to apply for an Occupation Order in his own right.  The size of the block was addressed by others at the meeting pointing out that </w:t>
      </w:r>
      <w:r w:rsidR="00193A04">
        <w:t xml:space="preserve">as Maata Walsh had only two children, her shares were not so thinly spread as with her siblings and 2000 </w:t>
      </w:r>
      <w:proofErr w:type="spellStart"/>
      <w:r w:rsidR="00193A04">
        <w:t>sq</w:t>
      </w:r>
      <w:proofErr w:type="spellEnd"/>
      <w:r w:rsidR="00193A04">
        <w:t xml:space="preserve"> metres is within reason.</w:t>
      </w:r>
    </w:p>
    <w:p w14:paraId="1BEF308A" w14:textId="7E23D8A6" w:rsidR="00193A04" w:rsidRDefault="00193A04" w:rsidP="001D0465">
      <w:pPr>
        <w:jc w:val="both"/>
      </w:pPr>
      <w:r>
        <w:t xml:space="preserve">Aroha and Richard are planning to build sheds on the block which, as well as for their own use, would be available to keep secure and protected from the elements, any machinery/plant </w:t>
      </w:r>
      <w:r w:rsidR="00511D52">
        <w:t xml:space="preserve">and materials </w:t>
      </w:r>
      <w:r>
        <w:t xml:space="preserve">belonging to the Trust for use on the whenua. </w:t>
      </w:r>
      <w:r w:rsidR="00511D52">
        <w:t xml:space="preserve"> </w:t>
      </w:r>
    </w:p>
    <w:p w14:paraId="07359F6C" w14:textId="29C9C32C" w:rsidR="00617AE0" w:rsidRDefault="00617AE0" w:rsidP="001D0465">
      <w:pPr>
        <w:jc w:val="both"/>
      </w:pPr>
      <w:r w:rsidRPr="00617AE0">
        <w:rPr>
          <w:u w:val="single"/>
        </w:rPr>
        <w:t>Alexa’s email re trees</w:t>
      </w:r>
      <w:r>
        <w:rPr>
          <w:u w:val="single"/>
        </w:rPr>
        <w:t xml:space="preserve"> </w:t>
      </w:r>
      <w:r w:rsidRPr="00617AE0">
        <w:t>– Patricia to respond to Alexa on behalf of the trustee’s</w:t>
      </w:r>
      <w:r>
        <w:t xml:space="preserve">, agreeing to the removal of the tree in question.  It is believed that the tree has already been dealt with and asking Alexa to contact the contractors and ask for an indication of cost to remove the remainder of the </w:t>
      </w:r>
      <w:r w:rsidR="006911CC">
        <w:t>at-risk</w:t>
      </w:r>
      <w:r>
        <w:t xml:space="preserve"> trees.  This is for planning and budgeting.</w:t>
      </w:r>
    </w:p>
    <w:p w14:paraId="25C694D9" w14:textId="268A1E96" w:rsidR="00617AE0" w:rsidRDefault="00617AE0" w:rsidP="001D0465">
      <w:pPr>
        <w:jc w:val="both"/>
      </w:pPr>
      <w:r>
        <w:t xml:space="preserve">David to speak with a fencing contractor regarding the cost of repairing/replacing the boundary fence on Lane Road and a new access gate away from Alexa’s </w:t>
      </w:r>
      <w:r w:rsidR="006911CC">
        <w:t>fence line</w:t>
      </w:r>
      <w:r>
        <w:t xml:space="preserve">.  This is also for planning and budgeting purposes.  Also to put gates on the access to the whenua on the Coast Road.  David </w:t>
      </w:r>
      <w:proofErr w:type="spellStart"/>
      <w:r>
        <w:t>Taurima</w:t>
      </w:r>
      <w:proofErr w:type="spellEnd"/>
      <w:r>
        <w:t xml:space="preserve"> removed the gate </w:t>
      </w:r>
      <w:r w:rsidR="006911CC">
        <w:t xml:space="preserve">that was there </w:t>
      </w:r>
      <w:r>
        <w:t>stating it was his.</w:t>
      </w:r>
    </w:p>
    <w:p w14:paraId="39DA4384" w14:textId="59ACC28D" w:rsidR="00617AE0" w:rsidRDefault="00617AE0" w:rsidP="001D0465">
      <w:pPr>
        <w:jc w:val="both"/>
      </w:pPr>
      <w:r>
        <w:t>David Taurima has completed the drain.</w:t>
      </w:r>
    </w:p>
    <w:p w14:paraId="57291D9D" w14:textId="71D67A66" w:rsidR="006911CC" w:rsidRDefault="006911CC" w:rsidP="001D0465">
      <w:pPr>
        <w:jc w:val="both"/>
      </w:pPr>
      <w:r>
        <w:t>David has left a message for Hata, Chairman of the neighbouring block, to discuss who is leasing their land.  As yet there has been no response.</w:t>
      </w:r>
    </w:p>
    <w:p w14:paraId="3F528A97" w14:textId="7C0E71CD" w:rsidR="004C5F0D" w:rsidRDefault="006911CC" w:rsidP="001D0465">
      <w:pPr>
        <w:jc w:val="both"/>
      </w:pPr>
      <w:r>
        <w:t>Aroha will contact the Maori Land Court regarding information or regulations around leasing land from within the Trust.</w:t>
      </w:r>
    </w:p>
    <w:p w14:paraId="6372C09A" w14:textId="77777777" w:rsidR="001D0465" w:rsidRDefault="001D0465" w:rsidP="001D0465">
      <w:pPr>
        <w:jc w:val="both"/>
      </w:pPr>
    </w:p>
    <w:p w14:paraId="6324DA6C" w14:textId="12685CF1" w:rsidR="00916B61" w:rsidRPr="001D0465" w:rsidRDefault="00916B61" w:rsidP="001D0465">
      <w:pPr>
        <w:jc w:val="both"/>
      </w:pPr>
      <w:r>
        <w:t xml:space="preserve">There being no further business the meeting was closed with a </w:t>
      </w:r>
      <w:proofErr w:type="spellStart"/>
      <w:r>
        <w:t>karakia</w:t>
      </w:r>
      <w:proofErr w:type="spellEnd"/>
      <w:r>
        <w:t xml:space="preserve"> by Aroha at 7.20pm</w:t>
      </w:r>
    </w:p>
    <w:p w14:paraId="692914FD" w14:textId="77777777" w:rsidR="00B064B9" w:rsidRDefault="00B064B9" w:rsidP="00B064B9">
      <w:pPr>
        <w:jc w:val="center"/>
      </w:pPr>
    </w:p>
    <w:p w14:paraId="5B0C0ED2" w14:textId="77777777" w:rsidR="00B064B9" w:rsidRPr="00517B35" w:rsidRDefault="00B064B9" w:rsidP="003B4158"/>
    <w:p w14:paraId="6A7BF012" w14:textId="77777777" w:rsidR="00BE6142" w:rsidRDefault="00BE6142"/>
    <w:sectPr w:rsidR="00BE6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B9"/>
    <w:rsid w:val="00193A04"/>
    <w:rsid w:val="001D0465"/>
    <w:rsid w:val="001E0DBB"/>
    <w:rsid w:val="003772D2"/>
    <w:rsid w:val="003B4158"/>
    <w:rsid w:val="003E2E31"/>
    <w:rsid w:val="004737F4"/>
    <w:rsid w:val="004C5F0D"/>
    <w:rsid w:val="00511D52"/>
    <w:rsid w:val="00617AE0"/>
    <w:rsid w:val="006911CC"/>
    <w:rsid w:val="009163B9"/>
    <w:rsid w:val="00916B61"/>
    <w:rsid w:val="00A606CB"/>
    <w:rsid w:val="00A92B77"/>
    <w:rsid w:val="00B064B9"/>
    <w:rsid w:val="00B65737"/>
    <w:rsid w:val="00BE6142"/>
    <w:rsid w:val="00C810DA"/>
    <w:rsid w:val="00DC77B7"/>
    <w:rsid w:val="00E05D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0653"/>
  <w15:chartTrackingRefBased/>
  <w15:docId w15:val="{93BDCD12-783E-4ED0-A68E-F0948CA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9"/>
  </w:style>
  <w:style w:type="paragraph" w:styleId="Heading1">
    <w:name w:val="heading 1"/>
    <w:basedOn w:val="Normal"/>
    <w:next w:val="Normal"/>
    <w:link w:val="Heading1Char"/>
    <w:uiPriority w:val="9"/>
    <w:qFormat/>
    <w:rsid w:val="00B0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4B9"/>
    <w:rPr>
      <w:rFonts w:eastAsiaTheme="majorEastAsia" w:cstheme="majorBidi"/>
      <w:color w:val="272727" w:themeColor="text1" w:themeTint="D8"/>
    </w:rPr>
  </w:style>
  <w:style w:type="paragraph" w:styleId="Title">
    <w:name w:val="Title"/>
    <w:basedOn w:val="Normal"/>
    <w:next w:val="Normal"/>
    <w:link w:val="TitleChar"/>
    <w:uiPriority w:val="10"/>
    <w:qFormat/>
    <w:rsid w:val="00B0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4B9"/>
    <w:pPr>
      <w:spacing w:before="160"/>
      <w:jc w:val="center"/>
    </w:pPr>
    <w:rPr>
      <w:i/>
      <w:iCs/>
      <w:color w:val="404040" w:themeColor="text1" w:themeTint="BF"/>
    </w:rPr>
  </w:style>
  <w:style w:type="character" w:customStyle="1" w:styleId="QuoteChar">
    <w:name w:val="Quote Char"/>
    <w:basedOn w:val="DefaultParagraphFont"/>
    <w:link w:val="Quote"/>
    <w:uiPriority w:val="29"/>
    <w:rsid w:val="00B064B9"/>
    <w:rPr>
      <w:i/>
      <w:iCs/>
      <w:color w:val="404040" w:themeColor="text1" w:themeTint="BF"/>
    </w:rPr>
  </w:style>
  <w:style w:type="paragraph" w:styleId="ListParagraph">
    <w:name w:val="List Paragraph"/>
    <w:basedOn w:val="Normal"/>
    <w:uiPriority w:val="34"/>
    <w:qFormat/>
    <w:rsid w:val="00B064B9"/>
    <w:pPr>
      <w:ind w:left="720"/>
      <w:contextualSpacing/>
    </w:pPr>
  </w:style>
  <w:style w:type="character" w:styleId="IntenseEmphasis">
    <w:name w:val="Intense Emphasis"/>
    <w:basedOn w:val="DefaultParagraphFont"/>
    <w:uiPriority w:val="21"/>
    <w:qFormat/>
    <w:rsid w:val="00B064B9"/>
    <w:rPr>
      <w:i/>
      <w:iCs/>
      <w:color w:val="0F4761" w:themeColor="accent1" w:themeShade="BF"/>
    </w:rPr>
  </w:style>
  <w:style w:type="paragraph" w:styleId="IntenseQuote">
    <w:name w:val="Intense Quote"/>
    <w:basedOn w:val="Normal"/>
    <w:next w:val="Normal"/>
    <w:link w:val="IntenseQuoteChar"/>
    <w:uiPriority w:val="30"/>
    <w:qFormat/>
    <w:rsid w:val="00B0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4B9"/>
    <w:rPr>
      <w:i/>
      <w:iCs/>
      <w:color w:val="0F4761" w:themeColor="accent1" w:themeShade="BF"/>
    </w:rPr>
  </w:style>
  <w:style w:type="character" w:styleId="IntenseReference">
    <w:name w:val="Intense Reference"/>
    <w:basedOn w:val="DefaultParagraphFont"/>
    <w:uiPriority w:val="32"/>
    <w:qFormat/>
    <w:rsid w:val="00B0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Larsen</dc:creator>
  <cp:keywords/>
  <dc:description/>
  <cp:lastModifiedBy>Patricia Larsen</cp:lastModifiedBy>
  <cp:revision>7</cp:revision>
  <dcterms:created xsi:type="dcterms:W3CDTF">2024-05-07T00:32:00Z</dcterms:created>
  <dcterms:modified xsi:type="dcterms:W3CDTF">2024-05-08T10:10:00Z</dcterms:modified>
</cp:coreProperties>
</file>